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0E" w:rsidRDefault="0057280E">
      <w:pPr>
        <w:sectPr w:rsidR="0057280E" w:rsidSect="00A710E3">
          <w:headerReference w:type="first" r:id="rId7"/>
          <w:footerReference w:type="first" r:id="rId8"/>
          <w:pgSz w:w="11906" w:h="16838" w:code="9"/>
          <w:pgMar w:top="1985" w:right="1440" w:bottom="1701" w:left="1440" w:header="284" w:footer="284" w:gutter="0"/>
          <w:cols w:space="708"/>
          <w:titlePg/>
          <w:docGrid w:linePitch="360"/>
        </w:sectPr>
      </w:pPr>
    </w:p>
    <w:p w:rsidR="00363970" w:rsidRPr="001C0053" w:rsidRDefault="00363970" w:rsidP="00363970">
      <w:pPr>
        <w:rPr>
          <w:rFonts w:ascii="Gill Sans MT" w:hAnsi="Gill Sans MT" w:cs="Helvetica"/>
          <w:b/>
          <w:color w:val="333333"/>
          <w:sz w:val="24"/>
          <w:szCs w:val="24"/>
          <w:shd w:val="clear" w:color="auto" w:fill="FFFFFF"/>
        </w:rPr>
      </w:pPr>
    </w:p>
    <w:p w:rsidR="00363970" w:rsidRPr="001C0053" w:rsidRDefault="00F30AB6" w:rsidP="00363970">
      <w:pPr>
        <w:rPr>
          <w:rFonts w:ascii="Gill Sans MT" w:hAnsi="Gill Sans MT" w:cs="Helvetica"/>
          <w:b/>
          <w:sz w:val="24"/>
          <w:szCs w:val="24"/>
          <w:shd w:val="clear" w:color="auto" w:fill="FFFFFF"/>
        </w:rPr>
      </w:pPr>
      <w:r>
        <w:rPr>
          <w:rFonts w:ascii="Gill Sans MT" w:hAnsi="Gill Sans MT" w:cs="Helvetica"/>
          <w:b/>
          <w:sz w:val="24"/>
          <w:szCs w:val="24"/>
          <w:shd w:val="clear" w:color="auto" w:fill="FFFFFF"/>
        </w:rPr>
        <w:t>RideLondon-Surrey 2020</w:t>
      </w:r>
      <w:r w:rsidR="00363970" w:rsidRPr="001C0053">
        <w:rPr>
          <w:rFonts w:ascii="Gill Sans MT" w:hAnsi="Gill Sans MT" w:cs="Helvetica"/>
          <w:b/>
          <w:sz w:val="24"/>
          <w:szCs w:val="24"/>
          <w:shd w:val="clear" w:color="auto" w:fill="FFFFFF"/>
        </w:rPr>
        <w:t xml:space="preserve"> Terms &amp; Conditions</w:t>
      </w:r>
    </w:p>
    <w:p w:rsidR="00363970" w:rsidRPr="001C0053" w:rsidRDefault="00363970" w:rsidP="00363970">
      <w:pPr>
        <w:rPr>
          <w:rFonts w:ascii="Gill Sans MT" w:hAnsi="Gill Sans MT"/>
          <w:b/>
          <w:sz w:val="24"/>
          <w:szCs w:val="24"/>
        </w:rPr>
      </w:pPr>
      <w:r w:rsidRPr="001C0053">
        <w:rPr>
          <w:rFonts w:ascii="Gill Sans MT" w:hAnsi="Gill Sans MT"/>
          <w:b/>
          <w:sz w:val="24"/>
          <w:szCs w:val="24"/>
        </w:rPr>
        <w:t xml:space="preserve">Terms and Conditions: </w:t>
      </w:r>
    </w:p>
    <w:p w:rsidR="00363970" w:rsidRPr="001C0053" w:rsidRDefault="00363970" w:rsidP="00363970">
      <w:pPr>
        <w:rPr>
          <w:rFonts w:ascii="Gill Sans MT" w:hAnsi="Gill Sans MT"/>
          <w:sz w:val="24"/>
          <w:szCs w:val="24"/>
        </w:rPr>
      </w:pPr>
      <w:r w:rsidRPr="001C0053">
        <w:rPr>
          <w:rFonts w:ascii="Gill Sans MT" w:hAnsi="Gill Sans MT"/>
          <w:sz w:val="24"/>
          <w:szCs w:val="24"/>
        </w:rPr>
        <w:t xml:space="preserve">By accepting the terms of the event you agree to the following conditions: </w:t>
      </w:r>
    </w:p>
    <w:p w:rsidR="00363970" w:rsidRPr="001C0053" w:rsidRDefault="00363970" w:rsidP="00363970">
      <w:pPr>
        <w:pStyle w:val="ListParagraph"/>
        <w:numPr>
          <w:ilvl w:val="0"/>
          <w:numId w:val="2"/>
        </w:numPr>
        <w:rPr>
          <w:rFonts w:ascii="Gill Sans MT" w:hAnsi="Gill Sans MT" w:cs="Helvetica"/>
          <w:sz w:val="24"/>
          <w:szCs w:val="24"/>
          <w:shd w:val="clear" w:color="auto" w:fill="FFFFFF"/>
        </w:rPr>
      </w:pPr>
      <w:r w:rsidRPr="001C0053">
        <w:rPr>
          <w:rFonts w:ascii="Gill Sans MT" w:hAnsi="Gill Sans MT" w:cs="Helvetica"/>
          <w:sz w:val="24"/>
          <w:szCs w:val="24"/>
          <w:shd w:val="clear" w:color="auto" w:fill="FFFFFF"/>
        </w:rPr>
        <w:t>In return for a secured place o</w:t>
      </w:r>
      <w:r w:rsidR="00F30AB6">
        <w:rPr>
          <w:rFonts w:ascii="Gill Sans MT" w:hAnsi="Gill Sans MT" w:cs="Helvetica"/>
          <w:sz w:val="24"/>
          <w:szCs w:val="24"/>
          <w:shd w:val="clear" w:color="auto" w:fill="FFFFFF"/>
        </w:rPr>
        <w:t>n the RideLondon-Surrey 100 2020</w:t>
      </w:r>
      <w:r w:rsidRPr="001C0053">
        <w:rPr>
          <w:rFonts w:ascii="Gill Sans MT" w:hAnsi="Gill Sans MT" w:cs="Helvetica"/>
          <w:sz w:val="24"/>
          <w:szCs w:val="24"/>
          <w:shd w:val="clear" w:color="auto" w:fill="FFFFFF"/>
        </w:rPr>
        <w:t>, you must pay to Action Medical Research a non</w:t>
      </w:r>
      <w:r w:rsidRPr="001C0053">
        <w:rPr>
          <w:rFonts w:ascii="Cambria Math" w:hAnsi="Cambria Math" w:cs="Cambria Math"/>
          <w:sz w:val="24"/>
          <w:szCs w:val="24"/>
          <w:shd w:val="clear" w:color="auto" w:fill="FFFFFF"/>
        </w:rPr>
        <w:t>‐</w:t>
      </w:r>
      <w:r w:rsidRPr="001C0053">
        <w:rPr>
          <w:rFonts w:ascii="Gill Sans MT" w:hAnsi="Gill Sans MT" w:cs="Helvetica"/>
          <w:sz w:val="24"/>
          <w:szCs w:val="24"/>
          <w:shd w:val="clear" w:color="auto" w:fill="FFFFFF"/>
        </w:rPr>
        <w:t xml:space="preserve">refundable </w:t>
      </w:r>
      <w:r w:rsidR="00F338B6">
        <w:rPr>
          <w:rFonts w:ascii="Gill Sans MT" w:hAnsi="Gill Sans MT" w:cs="Helvetica"/>
          <w:sz w:val="24"/>
          <w:szCs w:val="24"/>
          <w:shd w:val="clear" w:color="auto" w:fill="FFFFFF"/>
        </w:rPr>
        <w:t xml:space="preserve">one off payment of £350. You are not required to undertake further fundraising but are welcome to do so. </w:t>
      </w:r>
    </w:p>
    <w:p w:rsidR="00363970" w:rsidRPr="001C0053" w:rsidRDefault="00363970" w:rsidP="00363970">
      <w:pPr>
        <w:pStyle w:val="ListParagraph"/>
        <w:numPr>
          <w:ilvl w:val="0"/>
          <w:numId w:val="2"/>
        </w:numPr>
        <w:rPr>
          <w:rFonts w:ascii="Gill Sans MT" w:hAnsi="Gill Sans MT"/>
          <w:sz w:val="24"/>
          <w:szCs w:val="24"/>
        </w:rPr>
      </w:pPr>
      <w:r w:rsidRPr="001C0053">
        <w:rPr>
          <w:rFonts w:ascii="Gill Sans MT" w:hAnsi="Gill Sans MT"/>
          <w:sz w:val="24"/>
          <w:szCs w:val="24"/>
        </w:rPr>
        <w:t>The minimum age to take part in the RideLondon-Surrey is 18 year</w:t>
      </w:r>
      <w:r w:rsidR="00F30AB6">
        <w:rPr>
          <w:rFonts w:ascii="Gill Sans MT" w:hAnsi="Gill Sans MT"/>
          <w:sz w:val="24"/>
          <w:szCs w:val="24"/>
        </w:rPr>
        <w:t>s old on the day of the event (16 August 2020</w:t>
      </w:r>
      <w:r w:rsidRPr="001C0053">
        <w:rPr>
          <w:rFonts w:ascii="Gill Sans MT" w:hAnsi="Gill Sans MT"/>
          <w:sz w:val="24"/>
          <w:szCs w:val="24"/>
        </w:rPr>
        <w:t xml:space="preserve">). </w:t>
      </w:r>
    </w:p>
    <w:p w:rsidR="00363970" w:rsidRPr="001C0053" w:rsidRDefault="00363970" w:rsidP="00363970">
      <w:pPr>
        <w:pStyle w:val="ListParagraph"/>
        <w:numPr>
          <w:ilvl w:val="0"/>
          <w:numId w:val="2"/>
        </w:numPr>
        <w:rPr>
          <w:rFonts w:ascii="Gill Sans MT" w:hAnsi="Gill Sans MT"/>
          <w:sz w:val="24"/>
          <w:szCs w:val="24"/>
        </w:rPr>
      </w:pPr>
      <w:r w:rsidRPr="001C0053">
        <w:rPr>
          <w:rFonts w:ascii="Gill Sans MT" w:hAnsi="Gill Sans MT"/>
          <w:sz w:val="24"/>
          <w:szCs w:val="24"/>
        </w:rPr>
        <w:t>All cyclists must complete the onli</w:t>
      </w:r>
      <w:r w:rsidR="00F30AB6">
        <w:rPr>
          <w:rFonts w:ascii="Gill Sans MT" w:hAnsi="Gill Sans MT"/>
          <w:sz w:val="24"/>
          <w:szCs w:val="24"/>
        </w:rPr>
        <w:t>ne console no later than 12pm 22 May 2020</w:t>
      </w:r>
      <w:r w:rsidRPr="001C0053">
        <w:rPr>
          <w:rFonts w:ascii="Gill Sans MT" w:hAnsi="Gill Sans MT"/>
          <w:sz w:val="24"/>
          <w:szCs w:val="24"/>
        </w:rPr>
        <w:t xml:space="preserve">. </w:t>
      </w:r>
    </w:p>
    <w:p w:rsidR="00363970" w:rsidRPr="001C0053" w:rsidRDefault="00363970" w:rsidP="00363970">
      <w:pPr>
        <w:pStyle w:val="ListParagraph"/>
        <w:numPr>
          <w:ilvl w:val="0"/>
          <w:numId w:val="2"/>
        </w:numPr>
        <w:rPr>
          <w:rFonts w:ascii="Gill Sans MT" w:hAnsi="Gill Sans MT"/>
          <w:sz w:val="24"/>
          <w:szCs w:val="24"/>
        </w:rPr>
      </w:pPr>
      <w:r w:rsidRPr="001C0053">
        <w:rPr>
          <w:rFonts w:ascii="Gill Sans MT" w:hAnsi="Gill Sans MT"/>
          <w:sz w:val="24"/>
          <w:szCs w:val="24"/>
        </w:rPr>
        <w:t xml:space="preserve">All cyclists must be able to complete the course within 8 hours. </w:t>
      </w:r>
    </w:p>
    <w:p w:rsidR="00363970" w:rsidRPr="001C0053" w:rsidRDefault="00363970" w:rsidP="00363970">
      <w:pPr>
        <w:pStyle w:val="ListParagraph"/>
        <w:numPr>
          <w:ilvl w:val="0"/>
          <w:numId w:val="2"/>
        </w:numPr>
        <w:rPr>
          <w:rFonts w:ascii="Gill Sans MT" w:hAnsi="Gill Sans MT"/>
          <w:sz w:val="24"/>
          <w:szCs w:val="24"/>
        </w:rPr>
      </w:pPr>
      <w:r w:rsidRPr="001C0053">
        <w:rPr>
          <w:rFonts w:ascii="Gill Sans MT" w:hAnsi="Gill Sans MT"/>
          <w:sz w:val="24"/>
          <w:szCs w:val="24"/>
        </w:rPr>
        <w:t>Action Medical Research does not take responsibility for any health issues during your training for the Prudential RideLondon-Surrey 100 or any incidents that occur on race day. If you have any health concerns prior to, or during, your training please consult with your doctor.</w:t>
      </w:r>
    </w:p>
    <w:p w:rsidR="00363970" w:rsidRPr="001C0053" w:rsidRDefault="00363970" w:rsidP="00363970">
      <w:pPr>
        <w:pStyle w:val="ListParagraph"/>
        <w:numPr>
          <w:ilvl w:val="0"/>
          <w:numId w:val="2"/>
        </w:numPr>
        <w:rPr>
          <w:rFonts w:ascii="Gill Sans MT" w:hAnsi="Gill Sans MT"/>
          <w:sz w:val="24"/>
          <w:szCs w:val="24"/>
        </w:rPr>
      </w:pPr>
      <w:r w:rsidRPr="001C0053">
        <w:rPr>
          <w:rFonts w:ascii="Gill Sans MT" w:hAnsi="Gill Sans MT"/>
          <w:sz w:val="24"/>
          <w:szCs w:val="24"/>
        </w:rPr>
        <w:t>You will raise money using legal methods and complying with the advice given in the Charity’s fundraising pack.</w:t>
      </w:r>
    </w:p>
    <w:p w:rsidR="00363970" w:rsidRPr="001C0053" w:rsidRDefault="00363970" w:rsidP="00363970">
      <w:pPr>
        <w:pStyle w:val="ListParagraph"/>
        <w:numPr>
          <w:ilvl w:val="0"/>
          <w:numId w:val="2"/>
        </w:numPr>
        <w:rPr>
          <w:rFonts w:ascii="Gill Sans MT" w:hAnsi="Gill Sans MT"/>
          <w:sz w:val="24"/>
          <w:szCs w:val="24"/>
        </w:rPr>
      </w:pPr>
      <w:r w:rsidRPr="001C0053">
        <w:rPr>
          <w:rFonts w:ascii="Gill Sans MT" w:hAnsi="Gill Sans MT"/>
          <w:sz w:val="24"/>
          <w:szCs w:val="24"/>
        </w:rPr>
        <w:t>All funds raised in the name of Action Medical Research must be paid as soon as practicable to Action Medical Research. A</w:t>
      </w:r>
      <w:r w:rsidR="00F30AB6">
        <w:rPr>
          <w:rFonts w:ascii="Gill Sans MT" w:hAnsi="Gill Sans MT"/>
          <w:sz w:val="24"/>
          <w:szCs w:val="24"/>
        </w:rPr>
        <w:t>ll funds must be paid in by 13 September 2020</w:t>
      </w:r>
      <w:r w:rsidRPr="001C0053">
        <w:rPr>
          <w:rFonts w:ascii="Gill Sans MT" w:hAnsi="Gill Sans MT"/>
          <w:sz w:val="24"/>
          <w:szCs w:val="24"/>
        </w:rPr>
        <w:t>.</w:t>
      </w:r>
    </w:p>
    <w:p w:rsidR="00363970" w:rsidRPr="001C0053" w:rsidRDefault="00363970" w:rsidP="00363970">
      <w:pPr>
        <w:pStyle w:val="ListParagraph"/>
        <w:numPr>
          <w:ilvl w:val="0"/>
          <w:numId w:val="2"/>
        </w:numPr>
        <w:rPr>
          <w:rFonts w:ascii="Gill Sans MT" w:hAnsi="Gill Sans MT"/>
          <w:sz w:val="24"/>
          <w:szCs w:val="24"/>
        </w:rPr>
      </w:pPr>
      <w:r w:rsidRPr="001C0053">
        <w:rPr>
          <w:rFonts w:ascii="Gill Sans MT" w:hAnsi="Gill Sans MT"/>
          <w:sz w:val="24"/>
          <w:szCs w:val="24"/>
        </w:rPr>
        <w:t xml:space="preserve">Participants will do nothing that will bring the name or logo of the Charity into disrepute. </w:t>
      </w:r>
      <w:bookmarkStart w:id="0" w:name="_GoBack"/>
      <w:bookmarkEnd w:id="0"/>
    </w:p>
    <w:p w:rsidR="00363970" w:rsidRPr="001C0053" w:rsidRDefault="00363970" w:rsidP="00363970">
      <w:pPr>
        <w:pStyle w:val="ListParagraph"/>
        <w:numPr>
          <w:ilvl w:val="0"/>
          <w:numId w:val="2"/>
        </w:numPr>
        <w:rPr>
          <w:rFonts w:ascii="Gill Sans MT" w:hAnsi="Gill Sans MT"/>
          <w:sz w:val="24"/>
          <w:szCs w:val="24"/>
        </w:rPr>
      </w:pPr>
      <w:r w:rsidRPr="001C0053">
        <w:rPr>
          <w:rFonts w:ascii="Gill Sans MT" w:hAnsi="Gill Sans MT"/>
          <w:sz w:val="24"/>
          <w:szCs w:val="24"/>
        </w:rPr>
        <w:t xml:space="preserve">All participants enter the event at their own risk. Action Medical Research is, therefore, under no liability in contract, negligence, or otherwise for any matter occurring during the event. </w:t>
      </w:r>
    </w:p>
    <w:p w:rsidR="00363970" w:rsidRPr="001C0053" w:rsidRDefault="00363970" w:rsidP="00363970">
      <w:pPr>
        <w:pStyle w:val="ListParagraph"/>
        <w:numPr>
          <w:ilvl w:val="0"/>
          <w:numId w:val="2"/>
        </w:numPr>
        <w:rPr>
          <w:rFonts w:ascii="Gill Sans MT" w:hAnsi="Gill Sans MT"/>
          <w:sz w:val="24"/>
          <w:szCs w:val="24"/>
        </w:rPr>
      </w:pPr>
      <w:r w:rsidRPr="001C0053">
        <w:rPr>
          <w:rFonts w:ascii="Gill Sans MT" w:hAnsi="Gill Sans MT"/>
          <w:sz w:val="24"/>
          <w:szCs w:val="24"/>
        </w:rPr>
        <w:lastRenderedPageBreak/>
        <w:t xml:space="preserve">Action Medical Research must be informed as soon as possible in case of an injury or any other reason, which leaves you unable to take part in the event. </w:t>
      </w:r>
    </w:p>
    <w:p w:rsidR="00363970" w:rsidRPr="001C0053" w:rsidRDefault="00363970" w:rsidP="00363970">
      <w:pPr>
        <w:pStyle w:val="ListParagraph"/>
        <w:numPr>
          <w:ilvl w:val="0"/>
          <w:numId w:val="2"/>
        </w:numPr>
        <w:rPr>
          <w:rFonts w:ascii="Gill Sans MT" w:hAnsi="Gill Sans MT"/>
          <w:sz w:val="24"/>
          <w:szCs w:val="24"/>
        </w:rPr>
      </w:pPr>
      <w:r w:rsidRPr="001C0053">
        <w:rPr>
          <w:rFonts w:ascii="Gill Sans MT" w:hAnsi="Gill Sans MT"/>
          <w:sz w:val="24"/>
          <w:szCs w:val="24"/>
        </w:rPr>
        <w:t>Action Medical Research will retain your contact information for the purposes of servicing this event. We will only contact you about future events if you consent to ongoing marketing updates.</w:t>
      </w:r>
    </w:p>
    <w:p w:rsidR="003A383A" w:rsidRPr="001C0053" w:rsidRDefault="003A383A" w:rsidP="003A383A">
      <w:pPr>
        <w:rPr>
          <w:rFonts w:ascii="Gill Sans MT" w:hAnsi="Gill Sans MT"/>
          <w:sz w:val="24"/>
          <w:szCs w:val="24"/>
        </w:rPr>
      </w:pPr>
    </w:p>
    <w:p w:rsidR="003A383A" w:rsidRPr="001C0053" w:rsidRDefault="003A383A" w:rsidP="003A383A">
      <w:pPr>
        <w:rPr>
          <w:rFonts w:ascii="Gill Sans MT" w:hAnsi="Gill Sans MT"/>
          <w:sz w:val="24"/>
          <w:szCs w:val="24"/>
        </w:rPr>
      </w:pPr>
    </w:p>
    <w:p w:rsidR="003A383A" w:rsidRPr="001C0053" w:rsidRDefault="003A383A" w:rsidP="003A383A">
      <w:pPr>
        <w:rPr>
          <w:rFonts w:ascii="Gill Sans MT" w:hAnsi="Gill Sans MT"/>
          <w:sz w:val="24"/>
          <w:szCs w:val="24"/>
        </w:rPr>
      </w:pPr>
    </w:p>
    <w:p w:rsidR="00363970" w:rsidRPr="001C0053" w:rsidRDefault="00363970" w:rsidP="00363970">
      <w:pPr>
        <w:pStyle w:val="ListParagraph"/>
        <w:numPr>
          <w:ilvl w:val="0"/>
          <w:numId w:val="2"/>
        </w:numPr>
        <w:rPr>
          <w:rFonts w:ascii="Gill Sans MT" w:hAnsi="Gill Sans MT"/>
          <w:sz w:val="24"/>
          <w:szCs w:val="24"/>
        </w:rPr>
      </w:pPr>
      <w:r w:rsidRPr="001C0053">
        <w:rPr>
          <w:rFonts w:ascii="Gill Sans MT" w:hAnsi="Gill Sans MT"/>
          <w:sz w:val="24"/>
          <w:szCs w:val="24"/>
        </w:rPr>
        <w:t xml:space="preserve">Personal possessions are the responsibility of the participant and should not be left unattended at the event. </w:t>
      </w:r>
    </w:p>
    <w:p w:rsidR="00363970" w:rsidRPr="001C0053" w:rsidRDefault="00363970" w:rsidP="00363970">
      <w:pPr>
        <w:pStyle w:val="ListParagraph"/>
        <w:numPr>
          <w:ilvl w:val="0"/>
          <w:numId w:val="2"/>
        </w:numPr>
        <w:rPr>
          <w:rFonts w:ascii="Gill Sans MT" w:hAnsi="Gill Sans MT"/>
          <w:sz w:val="24"/>
          <w:szCs w:val="24"/>
        </w:rPr>
      </w:pPr>
      <w:r w:rsidRPr="001C0053">
        <w:rPr>
          <w:rFonts w:ascii="Gill Sans MT" w:hAnsi="Gill Sans MT"/>
          <w:sz w:val="24"/>
          <w:szCs w:val="24"/>
        </w:rPr>
        <w:t>All transfers to and from the start/finish point are at the participants’ own expense.</w:t>
      </w:r>
    </w:p>
    <w:p w:rsidR="00363970" w:rsidRPr="001C0053" w:rsidRDefault="00363970" w:rsidP="00363970">
      <w:pPr>
        <w:pStyle w:val="ListParagraph"/>
        <w:numPr>
          <w:ilvl w:val="0"/>
          <w:numId w:val="2"/>
        </w:numPr>
        <w:rPr>
          <w:rFonts w:ascii="Gill Sans MT" w:hAnsi="Gill Sans MT"/>
          <w:sz w:val="24"/>
          <w:szCs w:val="24"/>
        </w:rPr>
      </w:pPr>
      <w:r w:rsidRPr="001C0053">
        <w:rPr>
          <w:rFonts w:ascii="Gill Sans MT" w:hAnsi="Gill Sans MT"/>
          <w:sz w:val="24"/>
          <w:szCs w:val="24"/>
        </w:rPr>
        <w:t>Photographs may be taken during the event which may be used to publicise future events and the work of the charity in general. Please contact us in advance of the event if you are unhappy with this arrangement.</w:t>
      </w:r>
    </w:p>
    <w:p w:rsidR="00363970" w:rsidRPr="001C0053" w:rsidRDefault="00363970" w:rsidP="00363970">
      <w:pPr>
        <w:pStyle w:val="ListParagraph"/>
        <w:numPr>
          <w:ilvl w:val="0"/>
          <w:numId w:val="2"/>
        </w:numPr>
        <w:rPr>
          <w:rFonts w:ascii="Gill Sans MT" w:hAnsi="Gill Sans MT"/>
          <w:sz w:val="24"/>
          <w:szCs w:val="24"/>
        </w:rPr>
      </w:pPr>
      <w:r w:rsidRPr="001C0053">
        <w:rPr>
          <w:rFonts w:ascii="Gill Sans MT" w:hAnsi="Gill Sans MT" w:cs="Helvetica"/>
          <w:sz w:val="24"/>
          <w:szCs w:val="24"/>
          <w:shd w:val="clear" w:color="auto" w:fill="FFFFFF"/>
        </w:rPr>
        <w:t>Cycles and other personal possessions are the responsibility of</w:t>
      </w:r>
      <w:r w:rsidR="003A383A" w:rsidRPr="001C0053">
        <w:rPr>
          <w:rFonts w:ascii="Gill Sans MT" w:hAnsi="Gill Sans MT" w:cs="Helvetica"/>
          <w:sz w:val="24"/>
          <w:szCs w:val="24"/>
          <w:shd w:val="clear" w:color="auto" w:fill="FFFFFF"/>
        </w:rPr>
        <w:t xml:space="preserve"> the </w:t>
      </w:r>
      <w:r w:rsidRPr="001C0053">
        <w:rPr>
          <w:rFonts w:ascii="Gill Sans MT" w:hAnsi="Gill Sans MT" w:cs="Helvetica"/>
          <w:sz w:val="24"/>
          <w:szCs w:val="24"/>
          <w:shd w:val="clear" w:color="auto" w:fill="FFFFFF"/>
        </w:rPr>
        <w:t>participant. Action Medical Research strongly recommend ensuring that your property is not left unattended without the use of the appropriate theft prevention methods.  For advice on cycle security and choosing insurance approved locks visit britishcycling.org.uk</w:t>
      </w:r>
    </w:p>
    <w:p w:rsidR="00C61BD1" w:rsidRPr="001C0053" w:rsidRDefault="00F338B6" w:rsidP="00C61BD1">
      <w:pPr>
        <w:rPr>
          <w:rFonts w:ascii="Gill Sans MT" w:hAnsi="Gill Sans MT"/>
          <w:sz w:val="24"/>
          <w:szCs w:val="24"/>
        </w:rPr>
        <w:sectPr w:rsidR="00C61BD1" w:rsidRPr="001C0053" w:rsidSect="009D6306">
          <w:type w:val="continuous"/>
          <w:pgSz w:w="11906" w:h="16838"/>
          <w:pgMar w:top="1440" w:right="1440" w:bottom="1440" w:left="1440" w:header="708" w:footer="708" w:gutter="0"/>
          <w:cols w:space="708"/>
          <w:formProt w:val="0"/>
          <w:docGrid w:linePitch="360"/>
        </w:sectPr>
      </w:pPr>
      <w:r w:rsidRPr="001C0053">
        <w:rPr>
          <w:rFonts w:ascii="Gill Sans MT" w:hAnsi="Gill Sans MT"/>
          <w:sz w:val="24"/>
          <w:szCs w:val="24"/>
        </w:rPr>
        <w:t xml:space="preserve"> </w:t>
      </w:r>
      <w:r w:rsidR="00C61BD1" w:rsidRPr="001C0053">
        <w:rPr>
          <w:rFonts w:ascii="Gill Sans MT" w:hAnsi="Gill Sans MT"/>
          <w:sz w:val="24"/>
          <w:szCs w:val="24"/>
        </w:rPr>
        <w:t xml:space="preserve">(Terms &amp; Conditions correct at </w:t>
      </w:r>
      <w:r w:rsidR="00F30AB6">
        <w:rPr>
          <w:rFonts w:ascii="Gill Sans MT" w:hAnsi="Gill Sans MT"/>
          <w:sz w:val="24"/>
          <w:szCs w:val="24"/>
        </w:rPr>
        <w:t>August</w:t>
      </w:r>
      <w:r w:rsidR="003A383A" w:rsidRPr="001C0053">
        <w:rPr>
          <w:rFonts w:ascii="Gill Sans MT" w:hAnsi="Gill Sans MT"/>
          <w:sz w:val="24"/>
          <w:szCs w:val="24"/>
        </w:rPr>
        <w:t xml:space="preserve"> 2019</w:t>
      </w:r>
      <w:r w:rsidR="00C61BD1" w:rsidRPr="001C0053">
        <w:rPr>
          <w:rFonts w:ascii="Gill Sans MT" w:hAnsi="Gill Sans MT"/>
          <w:sz w:val="24"/>
          <w:szCs w:val="24"/>
        </w:rPr>
        <w:t>)</w:t>
      </w:r>
    </w:p>
    <w:p w:rsidR="00191835" w:rsidRPr="00191835" w:rsidRDefault="00191835" w:rsidP="00191835"/>
    <w:p w:rsidR="00191835" w:rsidRPr="00191835" w:rsidRDefault="00191835" w:rsidP="00191835"/>
    <w:p w:rsidR="00191835" w:rsidRPr="00191835" w:rsidRDefault="00191835" w:rsidP="00191835"/>
    <w:p w:rsidR="00191835" w:rsidRPr="00191835" w:rsidRDefault="00191835" w:rsidP="00191835"/>
    <w:p w:rsidR="00191835" w:rsidRPr="00191835" w:rsidRDefault="00191835" w:rsidP="00191835"/>
    <w:p w:rsidR="00191835" w:rsidRDefault="00191835" w:rsidP="00191835"/>
    <w:p w:rsidR="00191835" w:rsidRDefault="00191835" w:rsidP="00191835"/>
    <w:p w:rsidR="008D2031" w:rsidRPr="00191835" w:rsidRDefault="00191835" w:rsidP="00191835">
      <w:pPr>
        <w:tabs>
          <w:tab w:val="left" w:pos="7403"/>
        </w:tabs>
      </w:pPr>
      <w:r>
        <w:tab/>
      </w:r>
    </w:p>
    <w:sectPr w:rsidR="008D2031" w:rsidRPr="00191835" w:rsidSect="0057280E">
      <w:type w:val="continuous"/>
      <w:pgSz w:w="11906" w:h="16838" w:code="9"/>
      <w:pgMar w:top="1440" w:right="1440" w:bottom="1440" w:left="144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031" w:rsidRDefault="008D2031" w:rsidP="008D2031">
      <w:pPr>
        <w:spacing w:after="0" w:line="240" w:lineRule="auto"/>
      </w:pPr>
      <w:r>
        <w:separator/>
      </w:r>
    </w:p>
  </w:endnote>
  <w:endnote w:type="continuationSeparator" w:id="0">
    <w:p w:rsidR="008D2031" w:rsidRDefault="008D2031" w:rsidP="008D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31" w:rsidRDefault="008D2031">
    <w:pPr>
      <w:pStyle w:val="Footer"/>
    </w:pPr>
    <w:r>
      <w:rPr>
        <w:noProof/>
        <w:lang w:eastAsia="en-GB"/>
      </w:rPr>
      <w:drawing>
        <wp:anchor distT="0" distB="0" distL="114300" distR="114300" simplePos="0" relativeHeight="251660288" behindDoc="1" locked="0" layoutInCell="1" allowOverlap="1" wp14:anchorId="5EAA5432" wp14:editId="476CEDC3">
          <wp:simplePos x="0" y="0"/>
          <wp:positionH relativeFrom="column">
            <wp:posOffset>-438467</wp:posOffset>
          </wp:positionH>
          <wp:positionV relativeFrom="paragraph">
            <wp:posOffset>-1597025</wp:posOffset>
          </wp:positionV>
          <wp:extent cx="6672263" cy="188238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8 -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2263" cy="1882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031" w:rsidRDefault="008D2031" w:rsidP="008D2031">
      <w:pPr>
        <w:spacing w:after="0" w:line="240" w:lineRule="auto"/>
      </w:pPr>
      <w:r>
        <w:separator/>
      </w:r>
    </w:p>
  </w:footnote>
  <w:footnote w:type="continuationSeparator" w:id="0">
    <w:p w:rsidR="008D2031" w:rsidRDefault="008D2031" w:rsidP="008D2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031" w:rsidRDefault="008D2031">
    <w:pPr>
      <w:pStyle w:val="Header"/>
    </w:pPr>
    <w:r>
      <w:rPr>
        <w:noProof/>
        <w:lang w:eastAsia="en-GB"/>
      </w:rPr>
      <w:drawing>
        <wp:anchor distT="0" distB="0" distL="114300" distR="114300" simplePos="0" relativeHeight="251659264" behindDoc="1" locked="0" layoutInCell="1" allowOverlap="1" wp14:anchorId="726579DF" wp14:editId="3A014B16">
          <wp:simplePos x="0" y="0"/>
          <wp:positionH relativeFrom="column">
            <wp:posOffset>3057525</wp:posOffset>
          </wp:positionH>
          <wp:positionV relativeFrom="paragraph">
            <wp:posOffset>131445</wp:posOffset>
          </wp:positionV>
          <wp:extent cx="3350260" cy="1216660"/>
          <wp:effectExtent l="0" t="0" r="2540" b="2540"/>
          <wp:wrapThrough wrapText="bothSides">
            <wp:wrapPolygon edited="0">
              <wp:start x="0" y="0"/>
              <wp:lineTo x="0" y="21307"/>
              <wp:lineTo x="21494" y="21307"/>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0260" cy="1216660"/>
                  </a:xfrm>
                  <a:prstGeom prst="rect">
                    <a:avLst/>
                  </a:prstGeom>
                </pic:spPr>
              </pic:pic>
            </a:graphicData>
          </a:graphic>
          <wp14:sizeRelH relativeFrom="page">
            <wp14:pctWidth>0</wp14:pctWidth>
          </wp14:sizeRelH>
          <wp14:sizeRelV relativeFrom="page">
            <wp14:pctHeight>0</wp14:pctHeight>
          </wp14:sizeRelV>
        </wp:anchor>
      </w:drawing>
    </w:r>
  </w:p>
  <w:p w:rsidR="008D2031" w:rsidRDefault="008D2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3F7E"/>
    <w:multiLevelType w:val="hybridMultilevel"/>
    <w:tmpl w:val="A1A24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D10C5"/>
    <w:multiLevelType w:val="hybridMultilevel"/>
    <w:tmpl w:val="C71AA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J/NZzlHU4QakQv5OcORclheZ3Mw=" w:salt="ErKMv0oJ82tux6M+l7KcS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31"/>
    <w:rsid w:val="00191835"/>
    <w:rsid w:val="001C0053"/>
    <w:rsid w:val="00363970"/>
    <w:rsid w:val="003A383A"/>
    <w:rsid w:val="003B3621"/>
    <w:rsid w:val="003D2E39"/>
    <w:rsid w:val="0057280E"/>
    <w:rsid w:val="008948AB"/>
    <w:rsid w:val="008D2031"/>
    <w:rsid w:val="00911A30"/>
    <w:rsid w:val="009E2722"/>
    <w:rsid w:val="00A710E3"/>
    <w:rsid w:val="00C61BD1"/>
    <w:rsid w:val="00EA04DC"/>
    <w:rsid w:val="00F30AB6"/>
    <w:rsid w:val="00F338B6"/>
    <w:rsid w:val="00F44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DED52"/>
  <w15:docId w15:val="{78C66199-6412-445A-9FE4-2D0B4FF7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31"/>
  </w:style>
  <w:style w:type="paragraph" w:styleId="Footer">
    <w:name w:val="footer"/>
    <w:basedOn w:val="Normal"/>
    <w:link w:val="FooterChar"/>
    <w:uiPriority w:val="99"/>
    <w:unhideWhenUsed/>
    <w:rsid w:val="008D2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31"/>
  </w:style>
  <w:style w:type="paragraph" w:styleId="BalloonText">
    <w:name w:val="Balloon Text"/>
    <w:basedOn w:val="Normal"/>
    <w:link w:val="BalloonTextChar"/>
    <w:uiPriority w:val="99"/>
    <w:semiHidden/>
    <w:unhideWhenUsed/>
    <w:rsid w:val="008D2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31"/>
    <w:rPr>
      <w:rFonts w:ascii="Tahoma" w:hAnsi="Tahoma" w:cs="Tahoma"/>
      <w:sz w:val="16"/>
      <w:szCs w:val="16"/>
    </w:rPr>
  </w:style>
  <w:style w:type="paragraph" w:styleId="ListParagraph">
    <w:name w:val="List Paragraph"/>
    <w:basedOn w:val="Normal"/>
    <w:uiPriority w:val="34"/>
    <w:qFormat/>
    <w:rsid w:val="00C61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Moss</dc:creator>
  <cp:lastModifiedBy>Gina Campbell</cp:lastModifiedBy>
  <cp:revision>2</cp:revision>
  <cp:lastPrinted>2018-06-05T15:12:00Z</cp:lastPrinted>
  <dcterms:created xsi:type="dcterms:W3CDTF">2019-08-06T15:09:00Z</dcterms:created>
  <dcterms:modified xsi:type="dcterms:W3CDTF">2019-08-06T15:09:00Z</dcterms:modified>
</cp:coreProperties>
</file>